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6D" w:rsidRPr="00BE2E6D" w:rsidRDefault="007F2625" w:rsidP="00BE2E6D">
      <w:pPr>
        <w:shd w:val="clear" w:color="auto" w:fill="FFFFFF"/>
        <w:spacing w:before="480" w:after="48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Тема занятия:</w:t>
      </w:r>
      <w:r w:rsidR="00CE58C8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 xml:space="preserve"> Декоративное рисование «Пёстрая  черепашка» </w:t>
      </w:r>
    </w:p>
    <w:p w:rsidR="00BE2E6D" w:rsidRPr="00BE2E6D" w:rsidRDefault="00BE2E6D" w:rsidP="00BE2E6D">
      <w:pPr>
        <w:shd w:val="clear" w:color="auto" w:fill="FFFFFF"/>
        <w:spacing w:before="480" w:after="480" w:line="240" w:lineRule="auto"/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</w:pP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>Рисунок будем вы</w:t>
      </w:r>
      <w:r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>полнять сначала</w:t>
      </w: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 xml:space="preserve"> простым карандашом. Можно сразу приступать к рисованию:</w:t>
      </w:r>
    </w:p>
    <w:p w:rsidR="00BE2E6D" w:rsidRPr="00BE2E6D" w:rsidRDefault="00BE2E6D" w:rsidP="00BE2E6D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</w:pP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>Проведём большую дугу. Это основа для панциря.</w:t>
      </w:r>
      <w:r w:rsidRPr="00BE2E6D">
        <w:rPr>
          <w:rFonts w:asciiTheme="majorHAnsi" w:eastAsia="Times New Roman" w:hAnsiTheme="majorHAnsi" w:cs="Segoe UI"/>
          <w:noProof/>
          <w:color w:val="FF4133"/>
          <w:sz w:val="24"/>
          <w:szCs w:val="24"/>
          <w:lang w:eastAsia="ru-RU"/>
        </w:rPr>
        <w:drawing>
          <wp:inline distT="0" distB="0" distL="0" distR="0">
            <wp:extent cx="5781675" cy="3839394"/>
            <wp:effectExtent l="19050" t="0" r="9525" b="0"/>
            <wp:docPr id="7" name="Рисунок 7" descr="Рисуем черепаху карандашом (Шаг 1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черепаху карандашом (Шаг 1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3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>Внизу края соединим ещё одной, но эту делаем не такой изогнутой. Добавим к панцирю края. По бокам сделаем две округлости и соединим их линией. Крайняя деталь не должна быть широкой.</w:t>
      </w:r>
    </w:p>
    <w:p w:rsidR="00BE2E6D" w:rsidRPr="00BE2E6D" w:rsidRDefault="00BE2E6D" w:rsidP="00BE2E6D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</w:pP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>Нарисуем голову. У панциря рисуем округлую фигуру. Впереди неё нужно сделать изогнутой и тонкой. Так, у нас образуется носик. Нарисуем толстые лапки и когти.</w:t>
      </w: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br/>
        <w:t xml:space="preserve">Обратите внимание, что здесь когти имеют другую форму. Мы их рисуем с </w:t>
      </w: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lastRenderedPageBreak/>
        <w:t>помощью полуовалов. Добавим нижнюю часть панциря и хвостик.</w:t>
      </w:r>
      <w:r w:rsidRPr="00BE2E6D">
        <w:rPr>
          <w:rFonts w:asciiTheme="majorHAnsi" w:eastAsia="Times New Roman" w:hAnsiTheme="majorHAnsi" w:cs="Segoe UI"/>
          <w:noProof/>
          <w:color w:val="FF4133"/>
          <w:sz w:val="24"/>
          <w:szCs w:val="24"/>
          <w:lang w:eastAsia="ru-RU"/>
        </w:rPr>
        <w:drawing>
          <wp:inline distT="0" distB="0" distL="0" distR="0">
            <wp:extent cx="5637007" cy="3743325"/>
            <wp:effectExtent l="19050" t="0" r="1793" b="0"/>
            <wp:docPr id="8" name="Рисунок 8" descr="Рисуем карандашом (Шаг 2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ем карандашом (Шаг 2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07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6D" w:rsidRPr="00BE2E6D" w:rsidRDefault="00BE2E6D" w:rsidP="00BE2E6D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</w:pP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>Теперь сделаем нашу черепашку интереснее. В нижней части головы с помощью полуовала изобразим ротик. Он будет полуоткрытым, а наша черепашка будет улыбаться.</w:t>
      </w:r>
    </w:p>
    <w:p w:rsidR="00BE2E6D" w:rsidRPr="00BE2E6D" w:rsidRDefault="00BE2E6D" w:rsidP="00BE2E6D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</w:pP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>Вверху добавим овальные глазки. Нарисуем зрачок. Над глазом начертим дугу и добавим контур второго глаза на заднем плане. Украсим панцирь. Используйте для этого фигуры.</w:t>
      </w:r>
      <w:r w:rsidRPr="00BE2E6D">
        <w:rPr>
          <w:rFonts w:asciiTheme="majorHAnsi" w:eastAsia="Times New Roman" w:hAnsiTheme="majorHAnsi" w:cs="Segoe UI"/>
          <w:noProof/>
          <w:color w:val="FF4133"/>
          <w:sz w:val="24"/>
          <w:szCs w:val="24"/>
          <w:lang w:eastAsia="ru-RU"/>
        </w:rPr>
        <w:drawing>
          <wp:inline distT="0" distB="0" distL="0" distR="0">
            <wp:extent cx="5610225" cy="3725540"/>
            <wp:effectExtent l="19050" t="0" r="9525" b="0"/>
            <wp:docPr id="9" name="Рисунок 9" descr="Рисуем карандашом (Шаг 3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карандашом (Шаг 3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2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6D" w:rsidRPr="00BE2E6D" w:rsidRDefault="00BE2E6D" w:rsidP="00BE2E6D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</w:pP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lastRenderedPageBreak/>
        <w:t>Как нарисовать черепаху карандашом поэтапно разобрались. Чтобы рисунок стал ярче, его можно обвести чёрным фломастером. Мы раскрашивать рисунок не стали, но вы можете оформить животное любыми яркими цветами.</w:t>
      </w:r>
    </w:p>
    <w:p w:rsidR="00BE2E6D" w:rsidRPr="00BE2E6D" w:rsidRDefault="00BE2E6D" w:rsidP="00BE2E6D">
      <w:pPr>
        <w:shd w:val="clear" w:color="auto" w:fill="FFFFFF"/>
        <w:spacing w:before="480" w:after="480" w:line="240" w:lineRule="auto"/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</w:pPr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 xml:space="preserve">Черепашка получилась похожей на </w:t>
      </w:r>
      <w:proofErr w:type="spellStart"/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>мультяшную</w:t>
      </w:r>
      <w:proofErr w:type="spellEnd"/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 xml:space="preserve">. А уж если мы затронули такую тему, нельзя обойти стороной любимые </w:t>
      </w:r>
      <w:proofErr w:type="gramStart"/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>мультики</w:t>
      </w:r>
      <w:proofErr w:type="gramEnd"/>
      <w:r w:rsidRPr="00BE2E6D">
        <w:rPr>
          <w:rFonts w:asciiTheme="majorHAnsi" w:eastAsia="Times New Roman" w:hAnsiTheme="majorHAnsi" w:cs="Segoe UI"/>
          <w:color w:val="121416"/>
          <w:sz w:val="24"/>
          <w:szCs w:val="24"/>
          <w:lang w:eastAsia="ru-RU"/>
        </w:rPr>
        <w:t xml:space="preserve"> детей и взрослых, в которых присутствуют эти животные.</w:t>
      </w:r>
    </w:p>
    <w:p w:rsidR="00BE2E6D" w:rsidRPr="00BE2E6D" w:rsidRDefault="00BE2E6D" w:rsidP="00BE2E6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BE2E6D">
        <w:rPr>
          <w:rStyle w:val="a6"/>
          <w:rFonts w:asciiTheme="majorHAnsi" w:hAnsiTheme="majorHAnsi" w:cs="Arial"/>
          <w:b/>
          <w:bCs/>
          <w:color w:val="000000"/>
          <w:sz w:val="24"/>
          <w:szCs w:val="24"/>
          <w:bdr w:val="none" w:sz="0" w:space="0" w:color="auto" w:frame="1"/>
        </w:rPr>
        <w:t>Раскраска черепахи цветными карандашами</w:t>
      </w:r>
    </w:p>
    <w:p w:rsidR="00BE2E6D" w:rsidRPr="007F2625" w:rsidRDefault="00BE2E6D" w:rsidP="00BE2E6D">
      <w:pPr>
        <w:pStyle w:val="a3"/>
        <w:shd w:val="clear" w:color="auto" w:fill="FFFFFF"/>
        <w:spacing w:before="0" w:beforeAutospacing="0" w:after="480" w:afterAutospacing="0" w:line="276" w:lineRule="auto"/>
        <w:textAlignment w:val="baseline"/>
        <w:rPr>
          <w:rFonts w:asciiTheme="majorHAnsi" w:hAnsiTheme="majorHAnsi" w:cs="Arial"/>
        </w:rPr>
      </w:pPr>
      <w:r w:rsidRPr="00BE2E6D">
        <w:rPr>
          <w:rFonts w:asciiTheme="majorHAnsi" w:hAnsiTheme="majorHAnsi" w:cs="Arial"/>
          <w:color w:val="444444"/>
        </w:rPr>
        <w:t xml:space="preserve"> </w:t>
      </w:r>
      <w:r w:rsidRPr="007F2625">
        <w:rPr>
          <w:rFonts w:asciiTheme="majorHAnsi" w:hAnsiTheme="majorHAnsi" w:cs="Arial"/>
        </w:rPr>
        <w:t xml:space="preserve">Цвета могут быть различными. Обратите внимание на свет и тени.  Так как свет и тень создадут черепашку объёмной и выразительней. </w:t>
      </w:r>
    </w:p>
    <w:p w:rsidR="00BE2E6D" w:rsidRPr="007F2625" w:rsidRDefault="00BE2E6D" w:rsidP="00BE2E6D">
      <w:pPr>
        <w:pStyle w:val="a3"/>
        <w:shd w:val="clear" w:color="auto" w:fill="FFFFFF"/>
        <w:spacing w:before="0" w:beforeAutospacing="0" w:after="480" w:afterAutospacing="0" w:line="276" w:lineRule="auto"/>
        <w:textAlignment w:val="baseline"/>
        <w:rPr>
          <w:rFonts w:asciiTheme="majorHAnsi" w:hAnsiTheme="majorHAnsi" w:cs="Arial"/>
        </w:rPr>
      </w:pPr>
      <w:r w:rsidRPr="007F2625">
        <w:rPr>
          <w:rFonts w:asciiTheme="majorHAnsi" w:hAnsiTheme="majorHAnsi" w:cs="Arial"/>
        </w:rPr>
        <w:t>Повторив рисовать черепаху еще один-два раза, вы полностью запомните и освоите этот метод рисования и будете это делать легко и просто уже самостоятельно, да и еще учить дру</w:t>
      </w:r>
      <w:r w:rsidR="007F2625">
        <w:rPr>
          <w:rFonts w:asciiTheme="majorHAnsi" w:hAnsiTheme="majorHAnsi" w:cs="Arial"/>
        </w:rPr>
        <w:t>гих стане</w:t>
      </w:r>
      <w:r w:rsidRPr="007F2625">
        <w:rPr>
          <w:rFonts w:asciiTheme="majorHAnsi" w:hAnsiTheme="majorHAnsi" w:cs="Arial"/>
        </w:rPr>
        <w:t>т</w:t>
      </w:r>
      <w:r w:rsidR="007F2625">
        <w:rPr>
          <w:rFonts w:asciiTheme="majorHAnsi" w:hAnsiTheme="majorHAnsi" w:cs="Arial"/>
        </w:rPr>
        <w:t>е</w:t>
      </w:r>
      <w:r w:rsidRPr="007F2625">
        <w:rPr>
          <w:rFonts w:asciiTheme="majorHAnsi" w:hAnsiTheme="majorHAnsi" w:cs="Arial"/>
        </w:rPr>
        <w:t>.</w:t>
      </w:r>
    </w:p>
    <w:p w:rsidR="002B6B19" w:rsidRPr="00BE2E6D" w:rsidRDefault="002B6B19" w:rsidP="00BE2E6D">
      <w:pPr>
        <w:rPr>
          <w:rFonts w:asciiTheme="majorHAnsi" w:hAnsiTheme="majorHAnsi"/>
          <w:sz w:val="24"/>
          <w:szCs w:val="24"/>
        </w:rPr>
      </w:pPr>
    </w:p>
    <w:sectPr w:rsidR="002B6B19" w:rsidRPr="00BE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2C71"/>
    <w:multiLevelType w:val="multilevel"/>
    <w:tmpl w:val="42F4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19"/>
    <w:rsid w:val="002B6B19"/>
    <w:rsid w:val="007F2625"/>
    <w:rsid w:val="00BE2E6D"/>
    <w:rsid w:val="00C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E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2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gamaster.info/wp-content/uploads/2019/03/riuem-karandashom-shag-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gamaster.info/wp-content/uploads/2019/03/riuem-karandashom-shag-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gamaster.info/wp-content/uploads/2019/03/riuem-karandashom-shag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2020-03-24T19:56:00Z</dcterms:created>
  <dcterms:modified xsi:type="dcterms:W3CDTF">2020-03-24T20:08:00Z</dcterms:modified>
</cp:coreProperties>
</file>