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C7" w:rsidRPr="00696DAD" w:rsidRDefault="009800C7">
      <w:pPr>
        <w:rPr>
          <w:rFonts w:cstheme="minorHAnsi"/>
          <w:b/>
          <w:sz w:val="40"/>
          <w:szCs w:val="40"/>
        </w:rPr>
      </w:pPr>
      <w:r w:rsidRPr="00696DAD">
        <w:rPr>
          <w:rFonts w:cstheme="minorHAnsi"/>
          <w:b/>
          <w:sz w:val="40"/>
          <w:szCs w:val="40"/>
        </w:rPr>
        <w:t xml:space="preserve">Понятие тёплых, холодных и ахроматических цветов </w:t>
      </w:r>
    </w:p>
    <w:p w:rsidR="009800C7" w:rsidRPr="009800C7" w:rsidRDefault="009800C7">
      <w:pPr>
        <w:rPr>
          <w:rFonts w:cstheme="minorHAnsi"/>
          <w:sz w:val="24"/>
          <w:szCs w:val="24"/>
        </w:rPr>
      </w:pPr>
      <w:r w:rsidRPr="009800C7">
        <w:rPr>
          <w:rFonts w:cstheme="minorHAnsi"/>
          <w:b/>
          <w:sz w:val="24"/>
          <w:szCs w:val="24"/>
        </w:rPr>
        <w:t>Цель работы:</w:t>
      </w:r>
      <w:r w:rsidRPr="009800C7">
        <w:rPr>
          <w:rFonts w:cstheme="minorHAnsi"/>
          <w:sz w:val="24"/>
          <w:szCs w:val="24"/>
        </w:rPr>
        <w:t xml:space="preserve"> изучение ахроматических цветов на примере градации перехода от белого к черному цвету, изучение теплых и холодных цветов</w:t>
      </w:r>
    </w:p>
    <w:p w:rsidR="009800C7" w:rsidRPr="009800C7" w:rsidRDefault="009800C7">
      <w:pPr>
        <w:rPr>
          <w:rFonts w:cstheme="minorHAnsi"/>
          <w:sz w:val="24"/>
          <w:szCs w:val="24"/>
        </w:rPr>
      </w:pPr>
      <w:r w:rsidRPr="009800C7">
        <w:rPr>
          <w:rFonts w:cstheme="minorHAnsi"/>
          <w:b/>
          <w:sz w:val="24"/>
          <w:szCs w:val="24"/>
        </w:rPr>
        <w:t>Задание 1.:</w:t>
      </w:r>
      <w:r w:rsidRPr="009800C7">
        <w:rPr>
          <w:rFonts w:cstheme="minorHAnsi"/>
          <w:sz w:val="24"/>
          <w:szCs w:val="24"/>
        </w:rPr>
        <w:t xml:space="preserve"> выполнить монохромную гамму в построении ахроматического ряда </w:t>
      </w:r>
    </w:p>
    <w:p w:rsidR="009800C7" w:rsidRPr="009800C7" w:rsidRDefault="009800C7">
      <w:pPr>
        <w:rPr>
          <w:rFonts w:cstheme="minorHAnsi"/>
          <w:color w:val="000000" w:themeColor="text1"/>
          <w:sz w:val="24"/>
          <w:szCs w:val="24"/>
        </w:rPr>
      </w:pPr>
      <w:r w:rsidRPr="009800C7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Ахроматические цвета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(с английского </w:t>
      </w:r>
      <w:proofErr w:type="spellStart"/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achromatic</w:t>
      </w:r>
      <w:proofErr w:type="spellEnd"/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бесцветный)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-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неспектральные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цвета: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чёрный, белый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и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все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оттенки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9800C7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серого</w:t>
      </w:r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. Ахроматические цвета имеют только одну характеристику - светлоту, они лишены насыщенности и цветового тона, то есть отличаются друг от друга только по принципу: </w:t>
      </w:r>
      <w:proofErr w:type="spellStart"/>
      <w:proofErr w:type="gramStart"/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светлее-темнее</w:t>
      </w:r>
      <w:proofErr w:type="spellEnd"/>
      <w:proofErr w:type="gramEnd"/>
      <w:r w:rsidRPr="009800C7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9800C7" w:rsidRPr="009800C7" w:rsidRDefault="009800C7">
      <w:pPr>
        <w:rPr>
          <w:rFonts w:cstheme="minorHAnsi"/>
          <w:sz w:val="24"/>
          <w:szCs w:val="24"/>
        </w:rPr>
      </w:pPr>
      <w:r w:rsidRPr="009800C7">
        <w:rPr>
          <w:rFonts w:cstheme="minorHAnsi"/>
          <w:b/>
          <w:sz w:val="24"/>
          <w:szCs w:val="24"/>
        </w:rPr>
        <w:t>Методические указания:</w:t>
      </w:r>
      <w:r w:rsidRPr="009800C7">
        <w:rPr>
          <w:rFonts w:cstheme="minorHAnsi"/>
          <w:sz w:val="24"/>
          <w:szCs w:val="24"/>
        </w:rPr>
        <w:t xml:space="preserve"> Выполнение </w:t>
      </w:r>
      <w:proofErr w:type="spellStart"/>
      <w:r w:rsidRPr="009800C7">
        <w:rPr>
          <w:rFonts w:cstheme="minorHAnsi"/>
          <w:sz w:val="24"/>
          <w:szCs w:val="24"/>
        </w:rPr>
        <w:t>выкрасок</w:t>
      </w:r>
      <w:proofErr w:type="spellEnd"/>
      <w:r w:rsidRPr="009800C7">
        <w:rPr>
          <w:rFonts w:cstheme="minorHAnsi"/>
          <w:sz w:val="24"/>
          <w:szCs w:val="24"/>
        </w:rPr>
        <w:t xml:space="preserve"> состоит из переходов от белого цвета </w:t>
      </w:r>
      <w:proofErr w:type="gramStart"/>
      <w:r w:rsidRPr="009800C7">
        <w:rPr>
          <w:rFonts w:cstheme="minorHAnsi"/>
          <w:sz w:val="24"/>
          <w:szCs w:val="24"/>
        </w:rPr>
        <w:t>до</w:t>
      </w:r>
      <w:proofErr w:type="gramEnd"/>
      <w:r w:rsidRPr="009800C7">
        <w:rPr>
          <w:rFonts w:cstheme="minorHAnsi"/>
          <w:sz w:val="24"/>
          <w:szCs w:val="24"/>
        </w:rPr>
        <w:t xml:space="preserve"> черного (гуашь). Растяжка должна быть </w:t>
      </w:r>
      <w:proofErr w:type="spellStart"/>
      <w:r w:rsidRPr="009800C7">
        <w:rPr>
          <w:rFonts w:cstheme="minorHAnsi"/>
          <w:sz w:val="24"/>
          <w:szCs w:val="24"/>
        </w:rPr>
        <w:t>равноступенчатой</w:t>
      </w:r>
      <w:proofErr w:type="spellEnd"/>
      <w:r w:rsidRPr="009800C7">
        <w:rPr>
          <w:rFonts w:cstheme="minorHAnsi"/>
          <w:sz w:val="24"/>
          <w:szCs w:val="24"/>
        </w:rPr>
        <w:t xml:space="preserve"> и состоять из  равномерно переходящих друг к другу образцов от </w:t>
      </w:r>
      <w:proofErr w:type="gramStart"/>
      <w:r w:rsidRPr="009800C7">
        <w:rPr>
          <w:rFonts w:cstheme="minorHAnsi"/>
          <w:sz w:val="24"/>
          <w:szCs w:val="24"/>
        </w:rPr>
        <w:t>черного</w:t>
      </w:r>
      <w:proofErr w:type="gramEnd"/>
      <w:r w:rsidRPr="009800C7">
        <w:rPr>
          <w:rFonts w:cstheme="minorHAnsi"/>
          <w:sz w:val="24"/>
          <w:szCs w:val="24"/>
        </w:rPr>
        <w:t xml:space="preserve"> к белому</w:t>
      </w:r>
      <w:r>
        <w:rPr>
          <w:rFonts w:cstheme="minorHAnsi"/>
          <w:sz w:val="24"/>
          <w:szCs w:val="24"/>
        </w:rPr>
        <w:t xml:space="preserve">. </w:t>
      </w:r>
      <w:r w:rsidRPr="009800C7">
        <w:rPr>
          <w:rFonts w:cstheme="minorHAnsi"/>
          <w:sz w:val="24"/>
          <w:szCs w:val="24"/>
        </w:rPr>
        <w:t>В технике исполнения растяжки большую роль играет размер кисти — чем шире мазок, тем легче добиться равномерного изменения цвета</w:t>
      </w:r>
    </w:p>
    <w:p w:rsidR="009800C7" w:rsidRPr="009800C7" w:rsidRDefault="009800C7">
      <w:pPr>
        <w:rPr>
          <w:rFonts w:cstheme="minorHAnsi"/>
          <w:sz w:val="24"/>
          <w:szCs w:val="24"/>
        </w:rPr>
      </w:pPr>
      <w:r w:rsidRPr="009800C7">
        <w:rPr>
          <w:rFonts w:cstheme="minorHAnsi"/>
          <w:sz w:val="24"/>
          <w:szCs w:val="24"/>
        </w:rPr>
        <w:t xml:space="preserve">Возможно использование техники </w:t>
      </w:r>
      <w:proofErr w:type="spellStart"/>
      <w:r w:rsidRPr="009800C7">
        <w:rPr>
          <w:rFonts w:cstheme="minorHAnsi"/>
          <w:sz w:val="24"/>
          <w:szCs w:val="24"/>
        </w:rPr>
        <w:t>тампования</w:t>
      </w:r>
      <w:proofErr w:type="spellEnd"/>
      <w:r w:rsidRPr="009800C7">
        <w:rPr>
          <w:rFonts w:cstheme="minorHAnsi"/>
          <w:sz w:val="24"/>
          <w:szCs w:val="24"/>
        </w:rPr>
        <w:t xml:space="preserve">, где используется кусок </w:t>
      </w:r>
      <w:proofErr w:type="spellStart"/>
      <w:r w:rsidRPr="009800C7">
        <w:rPr>
          <w:rFonts w:cstheme="minorHAnsi"/>
          <w:sz w:val="24"/>
          <w:szCs w:val="24"/>
        </w:rPr>
        <w:t>паралона</w:t>
      </w:r>
      <w:proofErr w:type="spellEnd"/>
      <w:r w:rsidRPr="009800C7">
        <w:rPr>
          <w:rFonts w:cstheme="minorHAnsi"/>
          <w:sz w:val="24"/>
          <w:szCs w:val="24"/>
        </w:rPr>
        <w:t>. Краска наносится на бумагу легкими постукивающими движениями, благодаря чему, краска распределяется на окрашенном участке ровно.</w:t>
      </w:r>
    </w:p>
    <w:p w:rsidR="00990DC1" w:rsidRPr="009800C7" w:rsidRDefault="009800C7">
      <w:pPr>
        <w:rPr>
          <w:rFonts w:cstheme="minorHAnsi"/>
          <w:sz w:val="24"/>
          <w:szCs w:val="24"/>
        </w:rPr>
      </w:pPr>
      <w:r w:rsidRPr="009800C7">
        <w:rPr>
          <w:rFonts w:cstheme="minorHAnsi"/>
          <w:sz w:val="24"/>
          <w:szCs w:val="24"/>
        </w:rPr>
        <w:t xml:space="preserve"> </w:t>
      </w:r>
      <w:r w:rsidRPr="009800C7">
        <w:rPr>
          <w:rFonts w:cstheme="minorHAnsi"/>
          <w:b/>
          <w:sz w:val="24"/>
          <w:szCs w:val="24"/>
        </w:rPr>
        <w:t>Материалы и инструменты</w:t>
      </w:r>
      <w:r>
        <w:rPr>
          <w:rFonts w:cstheme="minorHAnsi"/>
          <w:sz w:val="24"/>
          <w:szCs w:val="24"/>
        </w:rPr>
        <w:t>: Формат А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 w:rsidRPr="009800C7">
        <w:rPr>
          <w:rFonts w:cstheme="minorHAnsi"/>
          <w:sz w:val="24"/>
          <w:szCs w:val="24"/>
        </w:rPr>
        <w:t>, белая, чер</w:t>
      </w:r>
      <w:r>
        <w:rPr>
          <w:rFonts w:cstheme="minorHAnsi"/>
          <w:sz w:val="24"/>
          <w:szCs w:val="24"/>
        </w:rPr>
        <w:t>ная гуашь; широкая кисть</w:t>
      </w:r>
      <w:r w:rsidRPr="009800C7">
        <w:rPr>
          <w:rFonts w:cstheme="minorHAnsi"/>
          <w:sz w:val="24"/>
          <w:szCs w:val="24"/>
        </w:rPr>
        <w:t>, листы бумаги, карандаш и линейка</w:t>
      </w:r>
      <w:r>
        <w:rPr>
          <w:rFonts w:cstheme="minorHAnsi"/>
          <w:sz w:val="24"/>
          <w:szCs w:val="24"/>
        </w:rPr>
        <w:t>.</w:t>
      </w:r>
    </w:p>
    <w:p w:rsidR="009800C7" w:rsidRDefault="009800C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229739"/>
            <wp:effectExtent l="19050" t="0" r="3175" b="0"/>
            <wp:docPr id="1" name="Рисунок 1" descr="http://alanhou.org/homepage/wp-content/uploads/2019/02/201902031223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nhou.org/homepage/wp-content/uploads/2019/02/2019020312232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2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0C7" w:rsidRDefault="009800C7">
      <w:pPr>
        <w:rPr>
          <w:b/>
          <w:sz w:val="24"/>
          <w:szCs w:val="24"/>
        </w:rPr>
      </w:pPr>
      <w:r w:rsidRPr="009800C7">
        <w:rPr>
          <w:b/>
          <w:sz w:val="24"/>
          <w:szCs w:val="24"/>
        </w:rPr>
        <w:t>Задание 2.</w:t>
      </w:r>
      <w:r w:rsidR="00696DAD">
        <w:rPr>
          <w:b/>
          <w:sz w:val="24"/>
          <w:szCs w:val="24"/>
        </w:rPr>
        <w:t xml:space="preserve"> Выполнение простой композиции в теплых и холодных оттенках</w:t>
      </w:r>
    </w:p>
    <w:p w:rsidR="009800C7" w:rsidRPr="009800C7" w:rsidRDefault="009800C7" w:rsidP="009800C7">
      <w:pPr>
        <w:shd w:val="clear" w:color="auto" w:fill="FBFBFB"/>
        <w:spacing w:after="0" w:line="198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>В колористке существует четкое деление цветов на три группы:</w:t>
      </w:r>
    </w:p>
    <w:p w:rsidR="009800C7" w:rsidRPr="009800C7" w:rsidRDefault="009800C7" w:rsidP="009800C7">
      <w:pPr>
        <w:shd w:val="clear" w:color="auto" w:fill="FBFBFB"/>
        <w:spacing w:after="0" w:line="198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К </w:t>
      </w:r>
      <w:r w:rsidRPr="009800C7">
        <w:rPr>
          <w:rFonts w:eastAsia="Times New Roman" w:cstheme="minorHAnsi"/>
          <w:b/>
          <w:color w:val="333333"/>
          <w:sz w:val="28"/>
          <w:szCs w:val="28"/>
          <w:lang w:eastAsia="ru-RU"/>
        </w:rPr>
        <w:t>теплым</w:t>
      </w:r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тонам относят желтый, красный и оранжевый</w:t>
      </w:r>
    </w:p>
    <w:p w:rsidR="009800C7" w:rsidRPr="009800C7" w:rsidRDefault="009800C7" w:rsidP="009800C7">
      <w:pPr>
        <w:shd w:val="clear" w:color="auto" w:fill="FBFBFB"/>
        <w:spacing w:after="0" w:line="198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 группу </w:t>
      </w:r>
      <w:r w:rsidRPr="009800C7">
        <w:rPr>
          <w:rFonts w:eastAsia="Times New Roman" w:cstheme="minorHAnsi"/>
          <w:b/>
          <w:color w:val="333333"/>
          <w:sz w:val="28"/>
          <w:szCs w:val="28"/>
          <w:lang w:eastAsia="ru-RU"/>
        </w:rPr>
        <w:t>холодны</w:t>
      </w:r>
      <w:r w:rsidR="00696DAD">
        <w:rPr>
          <w:rFonts w:eastAsia="Times New Roman" w:cstheme="minorHAnsi"/>
          <w:b/>
          <w:color w:val="333333"/>
          <w:sz w:val="24"/>
          <w:szCs w:val="24"/>
          <w:lang w:eastAsia="ru-RU"/>
        </w:rPr>
        <w:t>х</w:t>
      </w:r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 xml:space="preserve"> включают </w:t>
      </w:r>
      <w:proofErr w:type="gramStart"/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>синий</w:t>
      </w:r>
      <w:proofErr w:type="gramEnd"/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>, голубой, фиолетовый</w:t>
      </w:r>
    </w:p>
    <w:p w:rsidR="009800C7" w:rsidRPr="009800C7" w:rsidRDefault="009800C7" w:rsidP="009800C7">
      <w:pPr>
        <w:shd w:val="clear" w:color="auto" w:fill="FBFBFB"/>
        <w:spacing w:after="0" w:line="198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proofErr w:type="gramStart"/>
      <w:r w:rsidRPr="009800C7">
        <w:rPr>
          <w:rFonts w:eastAsia="Times New Roman" w:cstheme="minorHAnsi"/>
          <w:color w:val="333333"/>
          <w:sz w:val="24"/>
          <w:szCs w:val="24"/>
          <w:lang w:eastAsia="ru-RU"/>
        </w:rPr>
        <w:t>Зеленый могут в равной степени относить одновременно к теплым и к холодным, но, по мнению специалистов, зеленый колер является родственником белого цвета, то есть, полностью равновесным</w:t>
      </w:r>
      <w:proofErr w:type="gramEnd"/>
    </w:p>
    <w:p w:rsidR="009800C7" w:rsidRDefault="00696DAD">
      <w:pPr>
        <w:rPr>
          <w:b/>
          <w:sz w:val="24"/>
          <w:szCs w:val="24"/>
        </w:rPr>
      </w:pPr>
      <w:r w:rsidRPr="009800C7">
        <w:rPr>
          <w:rFonts w:cstheme="minorHAnsi"/>
          <w:b/>
          <w:sz w:val="24"/>
          <w:szCs w:val="24"/>
        </w:rPr>
        <w:t>Материалы и инструменты</w:t>
      </w:r>
      <w:r>
        <w:rPr>
          <w:rFonts w:cstheme="minorHAnsi"/>
          <w:sz w:val="24"/>
          <w:szCs w:val="24"/>
        </w:rPr>
        <w:t>: Формат А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>, акварель или  гуашь; широкая и тонкая кисть</w:t>
      </w:r>
      <w:r w:rsidRPr="009800C7">
        <w:rPr>
          <w:rFonts w:cstheme="minorHAnsi"/>
          <w:sz w:val="24"/>
          <w:szCs w:val="24"/>
        </w:rPr>
        <w:t xml:space="preserve">, листы бумаги, карандаш </w:t>
      </w:r>
    </w:p>
    <w:p w:rsidR="009800C7" w:rsidRDefault="009800C7">
      <w:pPr>
        <w:rPr>
          <w:b/>
          <w:sz w:val="24"/>
          <w:szCs w:val="24"/>
        </w:rPr>
      </w:pPr>
    </w:p>
    <w:p w:rsidR="009800C7" w:rsidRPr="009800C7" w:rsidRDefault="009800C7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44255"/>
            <wp:effectExtent l="19050" t="0" r="3175" b="0"/>
            <wp:docPr id="4" name="Рисунок 4" descr="https://ds05.infourok.ru/uploads/ex/076d/0010a93c-f14c8c7d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76d/0010a93c-f14c8c7d/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0C7" w:rsidRPr="00980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90DC1"/>
    <w:rsid w:val="00696DAD"/>
    <w:rsid w:val="009800C7"/>
    <w:rsid w:val="0099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068">
          <w:marLeft w:val="0"/>
          <w:marRight w:val="0"/>
          <w:marTop w:val="1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8374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120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Дугинов</dc:creator>
  <cp:keywords/>
  <dc:description/>
  <cp:lastModifiedBy>Владимир Дугинов</cp:lastModifiedBy>
  <cp:revision>2</cp:revision>
  <dcterms:created xsi:type="dcterms:W3CDTF">2021-10-12T13:08:00Z</dcterms:created>
  <dcterms:modified xsi:type="dcterms:W3CDTF">2021-10-12T13:21:00Z</dcterms:modified>
</cp:coreProperties>
</file>