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2D" w:rsidRPr="0098552D" w:rsidRDefault="0098552D" w:rsidP="00985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52D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98552D" w:rsidRPr="0098552D" w:rsidRDefault="0098552D" w:rsidP="00985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52D">
        <w:rPr>
          <w:rFonts w:ascii="Times New Roman" w:hAnsi="Times New Roman" w:cs="Times New Roman"/>
          <w:sz w:val="28"/>
          <w:szCs w:val="28"/>
        </w:rPr>
        <w:t>«Центр дополнительного образования Багаевского района»</w:t>
      </w:r>
    </w:p>
    <w:p w:rsidR="0098552D" w:rsidRPr="0098552D" w:rsidRDefault="0098552D" w:rsidP="00985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jc w:val="center"/>
        <w:rPr>
          <w:rFonts w:ascii="Times New Roman" w:hAnsi="Times New Roman" w:cs="Times New Roman"/>
          <w:sz w:val="36"/>
          <w:szCs w:val="36"/>
        </w:rPr>
      </w:pPr>
      <w:r w:rsidRPr="0098552D">
        <w:rPr>
          <w:rFonts w:ascii="Times New Roman" w:hAnsi="Times New Roman" w:cs="Times New Roman"/>
          <w:sz w:val="36"/>
          <w:szCs w:val="36"/>
        </w:rPr>
        <w:t>Проект</w:t>
      </w:r>
    </w:p>
    <w:p w:rsidR="0098552D" w:rsidRPr="0098552D" w:rsidRDefault="0098552D" w:rsidP="00985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52D">
        <w:rPr>
          <w:rFonts w:ascii="Times New Roman" w:hAnsi="Times New Roman" w:cs="Times New Roman"/>
          <w:sz w:val="28"/>
          <w:szCs w:val="28"/>
        </w:rPr>
        <w:t>«Донской Край. Донские Казаки»</w:t>
      </w:r>
    </w:p>
    <w:p w:rsidR="0098552D" w:rsidRPr="0098552D" w:rsidRDefault="0098552D" w:rsidP="00985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jc w:val="right"/>
        <w:rPr>
          <w:rFonts w:ascii="Times New Roman" w:hAnsi="Times New Roman" w:cs="Times New Roman"/>
          <w:sz w:val="28"/>
          <w:szCs w:val="28"/>
        </w:rPr>
      </w:pPr>
      <w:r w:rsidRPr="0098552D">
        <w:rPr>
          <w:rFonts w:ascii="Times New Roman" w:hAnsi="Times New Roman" w:cs="Times New Roman"/>
          <w:sz w:val="28"/>
          <w:szCs w:val="28"/>
        </w:rPr>
        <w:t xml:space="preserve">        Преподаватель: </w:t>
      </w:r>
      <w:proofErr w:type="spellStart"/>
      <w:r w:rsidRPr="0098552D">
        <w:rPr>
          <w:rFonts w:ascii="Times New Roman" w:hAnsi="Times New Roman" w:cs="Times New Roman"/>
          <w:sz w:val="28"/>
          <w:szCs w:val="28"/>
        </w:rPr>
        <w:t>Дугинова</w:t>
      </w:r>
      <w:proofErr w:type="spellEnd"/>
      <w:r w:rsidRPr="0098552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8552D" w:rsidRPr="0098552D" w:rsidRDefault="0098552D" w:rsidP="0098552D">
      <w:pPr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rPr>
          <w:rFonts w:ascii="Times New Roman" w:hAnsi="Times New Roman" w:cs="Times New Roman"/>
          <w:sz w:val="28"/>
          <w:szCs w:val="28"/>
        </w:rPr>
      </w:pPr>
    </w:p>
    <w:p w:rsidR="0098552D" w:rsidRDefault="0098552D" w:rsidP="0098552D">
      <w:pPr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rPr>
          <w:rFonts w:ascii="Times New Roman" w:hAnsi="Times New Roman" w:cs="Times New Roman"/>
          <w:sz w:val="28"/>
          <w:szCs w:val="28"/>
        </w:rPr>
      </w:pPr>
    </w:p>
    <w:p w:rsidR="0098552D" w:rsidRPr="0098552D" w:rsidRDefault="0098552D" w:rsidP="0098552D">
      <w:pPr>
        <w:rPr>
          <w:rFonts w:ascii="Times New Roman" w:hAnsi="Times New Roman" w:cs="Times New Roman"/>
          <w:sz w:val="28"/>
          <w:szCs w:val="28"/>
        </w:rPr>
      </w:pPr>
    </w:p>
    <w:p w:rsidR="0098552D" w:rsidRDefault="00FD1E23" w:rsidP="00985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98552D" w:rsidRPr="00985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3E9A" w:rsidRPr="0098552D" w:rsidRDefault="00A03E9A" w:rsidP="00985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17623B" w:rsidRPr="0098552D" w:rsidTr="0017623B">
        <w:trPr>
          <w:trHeight w:val="698"/>
        </w:trPr>
        <w:tc>
          <w:tcPr>
            <w:tcW w:w="3510" w:type="dxa"/>
          </w:tcPr>
          <w:p w:rsidR="0017623B" w:rsidRPr="0098552D" w:rsidRDefault="0017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52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Название </w:t>
            </w:r>
            <w:r w:rsidRPr="0098552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проекта</w:t>
            </w:r>
          </w:p>
        </w:tc>
        <w:tc>
          <w:tcPr>
            <w:tcW w:w="6061" w:type="dxa"/>
          </w:tcPr>
          <w:p w:rsidR="0017623B" w:rsidRPr="0098552D" w:rsidRDefault="0098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52D">
              <w:rPr>
                <w:rFonts w:ascii="Times New Roman" w:hAnsi="Times New Roman" w:cs="Times New Roman"/>
                <w:sz w:val="28"/>
                <w:szCs w:val="28"/>
              </w:rPr>
              <w:t>«Донской Край. Донские Казаки»</w:t>
            </w:r>
          </w:p>
        </w:tc>
      </w:tr>
      <w:tr w:rsidR="0017623B" w:rsidRPr="0098552D" w:rsidTr="0017623B">
        <w:tc>
          <w:tcPr>
            <w:tcW w:w="3510" w:type="dxa"/>
          </w:tcPr>
          <w:p w:rsidR="0017623B" w:rsidRPr="0098552D" w:rsidRDefault="0017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52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Тип</w:t>
            </w:r>
          </w:p>
        </w:tc>
        <w:tc>
          <w:tcPr>
            <w:tcW w:w="6061" w:type="dxa"/>
          </w:tcPr>
          <w:p w:rsidR="0017623B" w:rsidRPr="0098552D" w:rsidRDefault="0017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52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Познавательно – творческий.</w:t>
            </w:r>
          </w:p>
        </w:tc>
      </w:tr>
      <w:tr w:rsidR="00A9711A" w:rsidRPr="0098552D" w:rsidTr="0017623B">
        <w:tc>
          <w:tcPr>
            <w:tcW w:w="3510" w:type="dxa"/>
          </w:tcPr>
          <w:p w:rsidR="00A9711A" w:rsidRDefault="00A9711A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98552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Участники</w:t>
            </w:r>
          </w:p>
          <w:p w:rsidR="00881C0D" w:rsidRPr="00881C0D" w:rsidRDefault="00881C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A9711A" w:rsidRPr="0098552D" w:rsidRDefault="00A9711A" w:rsidP="00772417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552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Дети </w:t>
            </w:r>
            <w:r w:rsidR="00C52E0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 6 до 14 лет</w:t>
            </w:r>
          </w:p>
          <w:p w:rsidR="00A9711A" w:rsidRPr="0098552D" w:rsidRDefault="00A9711A" w:rsidP="00772417">
            <w:pPr>
              <w:shd w:val="clear" w:color="auto" w:fill="FFFFFF"/>
              <w:spacing w:line="317" w:lineRule="exact"/>
              <w:ind w:right="509" w:hanging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11A" w:rsidRPr="0098552D" w:rsidTr="0017623B">
        <w:tc>
          <w:tcPr>
            <w:tcW w:w="3510" w:type="dxa"/>
          </w:tcPr>
          <w:p w:rsidR="00A9711A" w:rsidRPr="0098552D" w:rsidRDefault="00370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Срок реализации</w:t>
            </w:r>
          </w:p>
        </w:tc>
        <w:tc>
          <w:tcPr>
            <w:tcW w:w="6061" w:type="dxa"/>
          </w:tcPr>
          <w:p w:rsidR="00A9711A" w:rsidRPr="0098552D" w:rsidRDefault="0065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Краткосрочный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 1 сентября 2022 по 1 февраля 2022</w:t>
            </w:r>
            <w:r w:rsidR="00370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</w:p>
        </w:tc>
      </w:tr>
      <w:tr w:rsidR="00652B64" w:rsidRPr="0098552D" w:rsidTr="0017623B">
        <w:tc>
          <w:tcPr>
            <w:tcW w:w="3510" w:type="dxa"/>
          </w:tcPr>
          <w:p w:rsidR="00652B64" w:rsidRPr="00652B64" w:rsidRDefault="00652B64" w:rsidP="00652B6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2B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Формы и методы реализации проекта:</w:t>
            </w:r>
          </w:p>
          <w:p w:rsidR="00652B64" w:rsidRDefault="00652B64">
            <w:pP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6061" w:type="dxa"/>
          </w:tcPr>
          <w:p w:rsidR="00652B64" w:rsidRPr="00CE671E" w:rsidRDefault="00652B64" w:rsidP="00652B6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71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Формы:</w:t>
            </w:r>
            <w:r w:rsidRPr="00CE67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CE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  <w:r w:rsidR="00FD1E23" w:rsidRPr="00CE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памяти, тематическое занятие, комбинированное, игровое занятие.</w:t>
            </w:r>
          </w:p>
          <w:p w:rsidR="00652B64" w:rsidRDefault="00652B64" w:rsidP="00652B6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671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Методы: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игровой, практический, словесный, наглядный, ИКТ.</w:t>
            </w:r>
          </w:p>
          <w:p w:rsidR="00652B64" w:rsidRPr="0098552D" w:rsidRDefault="00652B64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A9711A" w:rsidRPr="0098552D" w:rsidTr="0017623B">
        <w:tc>
          <w:tcPr>
            <w:tcW w:w="3510" w:type="dxa"/>
          </w:tcPr>
          <w:p w:rsidR="00A9711A" w:rsidRPr="0098552D" w:rsidRDefault="00A9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52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Проблема</w:t>
            </w:r>
          </w:p>
        </w:tc>
        <w:tc>
          <w:tcPr>
            <w:tcW w:w="6061" w:type="dxa"/>
          </w:tcPr>
          <w:p w:rsidR="00652B64" w:rsidRDefault="00652B64" w:rsidP="00652B6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настоящий перио</w:t>
            </w:r>
            <w:r w:rsidR="00F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особую актуальность приобретает воспитание у подрастающего поколения гражданской ответственности, патриотизма, развитие чувства сопричастности к отечественной культуре и истории.</w:t>
            </w:r>
          </w:p>
          <w:p w:rsidR="00652B64" w:rsidRDefault="00652B64" w:rsidP="00652B6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Заслуги казачеств</w:t>
            </w:r>
            <w:r w:rsidR="00F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перед Отечеством неоспоримы. Сейчас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осстанавливается разорванная связь времен, потомки казаков начали активно интересоваться своей историей, изучать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культурное наследие казачества.</w:t>
            </w:r>
          </w:p>
          <w:p w:rsidR="00652B64" w:rsidRDefault="00652B64" w:rsidP="00652B6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F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этому одной из важнейших задач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является формирование у воспитанников интереса к истории, этнографии родного края, приобщение детей к духовному и культурному наследию жителей Дона.</w:t>
            </w:r>
          </w:p>
          <w:p w:rsidR="00652B64" w:rsidRDefault="00652B64" w:rsidP="00652B6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Детство – это замечательный период времени, когда возможно подлинное, искреннее погружение в истоки национальной культуры. Именно в детском возрасте так важно возбудить в душах детей интерес к своему народу, его истории и культуре, зародить в их сознании чувство любви к Родине, принадлежности к великому народу. Через народную культуру у детей развивается духовно – нравственная сфера и творческие способности.</w:t>
            </w:r>
          </w:p>
          <w:p w:rsidR="00A9711A" w:rsidRPr="00FD1E23" w:rsidRDefault="00652B64" w:rsidP="00FD1E2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Правильно подобранная и своевременно предоставленная наглядность помогает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формированию у ребенка правильных, неискаженных представлений о родном крае, помогает расширить кругозор, активиз</w:t>
            </w:r>
            <w:r w:rsidR="00FD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ировать познавательные интересы</w:t>
            </w:r>
            <w:r w:rsidR="00C52E08" w:rsidRPr="00C52E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9711A" w:rsidRPr="0098552D" w:rsidTr="0017623B">
        <w:tc>
          <w:tcPr>
            <w:tcW w:w="3510" w:type="dxa"/>
          </w:tcPr>
          <w:p w:rsidR="00A9711A" w:rsidRPr="0098552D" w:rsidRDefault="00A9711A" w:rsidP="00A9711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98552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Цель</w:t>
            </w:r>
          </w:p>
          <w:p w:rsidR="00A9711A" w:rsidRPr="0098552D" w:rsidRDefault="00A9711A" w:rsidP="00A9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52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проекта</w:t>
            </w:r>
          </w:p>
        </w:tc>
        <w:tc>
          <w:tcPr>
            <w:tcW w:w="6061" w:type="dxa"/>
          </w:tcPr>
          <w:p w:rsidR="00A9711A" w:rsidRPr="0098552D" w:rsidRDefault="0055479C" w:rsidP="00CC43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479C">
              <w:rPr>
                <w:rFonts w:ascii="Times New Roman" w:hAnsi="Times New Roman" w:cs="Times New Roman"/>
                <w:sz w:val="28"/>
                <w:szCs w:val="28"/>
              </w:rPr>
              <w:t>пособствовать духовно – нравственному развитию личности ребенка, обладающей чувством национальной гордости, любви к Отечеству, сво</w:t>
            </w:r>
            <w:r w:rsidR="00CC434E">
              <w:rPr>
                <w:rFonts w:ascii="Times New Roman" w:hAnsi="Times New Roman" w:cs="Times New Roman"/>
                <w:sz w:val="28"/>
                <w:szCs w:val="28"/>
              </w:rPr>
              <w:t xml:space="preserve">ему народу через ознакомление с </w:t>
            </w:r>
            <w:r w:rsidR="00CC434E" w:rsidRPr="00CC434E">
              <w:rPr>
                <w:rFonts w:ascii="Times New Roman" w:hAnsi="Times New Roman" w:cs="Times New Roman"/>
                <w:sz w:val="28"/>
                <w:szCs w:val="28"/>
              </w:rPr>
              <w:t>историей родного края, костюмами, с русским народным Донским творчеством и традициями</w:t>
            </w:r>
            <w:r w:rsidR="00CC4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11A" w:rsidRPr="0098552D" w:rsidTr="00A9711A">
        <w:trPr>
          <w:trHeight w:val="1898"/>
        </w:trPr>
        <w:tc>
          <w:tcPr>
            <w:tcW w:w="3510" w:type="dxa"/>
          </w:tcPr>
          <w:p w:rsidR="00A9711A" w:rsidRPr="0098552D" w:rsidRDefault="00A9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52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Задачи</w:t>
            </w:r>
          </w:p>
        </w:tc>
        <w:tc>
          <w:tcPr>
            <w:tcW w:w="6061" w:type="dxa"/>
          </w:tcPr>
          <w:p w:rsidR="00CC434E" w:rsidRDefault="00CC434E" w:rsidP="005547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Образовательные:</w:t>
            </w:r>
          </w:p>
          <w:p w:rsidR="00CC434E" w:rsidRDefault="0055479C" w:rsidP="005547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 де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тей с </w:t>
            </w:r>
            <w:r w:rsidRPr="00554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историей родного края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C4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костюмами,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русским народным Донским </w:t>
            </w:r>
            <w:r w:rsidRPr="00554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твом и традициями</w:t>
            </w:r>
          </w:p>
          <w:p w:rsidR="00CC434E" w:rsidRDefault="00CC434E" w:rsidP="005547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Воспитательные:</w:t>
            </w:r>
          </w:p>
          <w:p w:rsidR="0055479C" w:rsidRPr="0055479C" w:rsidRDefault="0055479C" w:rsidP="005547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Создавать условия для проявления детьми любви к родной земле, уважения к традициям своего народа и людям труда;</w:t>
            </w:r>
          </w:p>
          <w:p w:rsidR="0055479C" w:rsidRDefault="0055479C" w:rsidP="00CC4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</w:t>
            </w:r>
            <w:r w:rsidR="00CC4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питывать в детях толерантность.</w:t>
            </w:r>
          </w:p>
          <w:p w:rsidR="00CC434E" w:rsidRPr="0055479C" w:rsidRDefault="00CC434E" w:rsidP="00CC43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4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Развивающие:</w:t>
            </w:r>
          </w:p>
          <w:p w:rsidR="00881C0D" w:rsidRPr="0055479C" w:rsidRDefault="0055479C" w:rsidP="005547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4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самостоятельность, инициативу и импров</w:t>
            </w:r>
            <w:r w:rsidR="00CC43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изационные способности у детей;</w:t>
            </w:r>
          </w:p>
          <w:p w:rsidR="00A9711A" w:rsidRPr="0098552D" w:rsidRDefault="00A97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52D" w:rsidRDefault="0098552D" w:rsidP="00370344">
      <w:pPr>
        <w:shd w:val="clear" w:color="auto" w:fill="FFFFFF"/>
        <w:ind w:righ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D1E23" w:rsidRDefault="00FD1E23" w:rsidP="00370344">
      <w:pPr>
        <w:shd w:val="clear" w:color="auto" w:fill="FFFFFF"/>
        <w:ind w:righ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D1E23" w:rsidRDefault="00FD1E23" w:rsidP="00370344">
      <w:pPr>
        <w:shd w:val="clear" w:color="auto" w:fill="FFFFFF"/>
        <w:ind w:righ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D1E23" w:rsidRDefault="00FD1E23" w:rsidP="00370344">
      <w:pPr>
        <w:shd w:val="clear" w:color="auto" w:fill="FFFFFF"/>
        <w:ind w:righ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D1E23" w:rsidRDefault="00FD1E23" w:rsidP="00370344">
      <w:pPr>
        <w:shd w:val="clear" w:color="auto" w:fill="FFFFFF"/>
        <w:ind w:righ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D1E23" w:rsidRDefault="00FD1E23" w:rsidP="00370344">
      <w:pPr>
        <w:shd w:val="clear" w:color="auto" w:fill="FFFFFF"/>
        <w:ind w:righ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D1E23" w:rsidRDefault="00FD1E23" w:rsidP="00370344">
      <w:pPr>
        <w:shd w:val="clear" w:color="auto" w:fill="FFFFFF"/>
        <w:ind w:righ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D1E23" w:rsidRDefault="00FD1E23" w:rsidP="00370344">
      <w:pPr>
        <w:shd w:val="clear" w:color="auto" w:fill="FFFFFF"/>
        <w:ind w:right="3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8552D" w:rsidRDefault="0098552D" w:rsidP="00A9711A">
      <w:pPr>
        <w:shd w:val="clear" w:color="auto" w:fill="FFFFFF"/>
        <w:ind w:right="3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9711A" w:rsidRDefault="00213F0F" w:rsidP="00A9711A">
      <w:pPr>
        <w:shd w:val="clear" w:color="auto" w:fill="FFFFFF"/>
        <w:ind w:right="3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Этапы </w:t>
      </w:r>
      <w:r w:rsidR="00A9711A" w:rsidRPr="0098552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механизм реализации проекта</w:t>
      </w:r>
    </w:p>
    <w:p w:rsidR="00652B64" w:rsidRDefault="00652B64" w:rsidP="00652B6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- 1-й этап. Замысел </w:t>
      </w:r>
      <w:r w:rsidR="00FD1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проекта и его разработка</w:t>
      </w:r>
      <w:proofErr w:type="gramStart"/>
      <w:r w:rsidR="00FD1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proofErr w:type="gramEnd"/>
    </w:p>
    <w:p w:rsidR="00652B64" w:rsidRDefault="00652B64" w:rsidP="00652B6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актуальности темы, мотивация ее выбора; определение цели и задач проекта; подбор литературы, пособий, атрибутов; составление тематического планирования мероприятий;</w:t>
      </w:r>
      <w:r w:rsidR="00FD1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устный опрос детей с целью выявления их знаний о казаках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52B64" w:rsidRDefault="00652B64" w:rsidP="00652B6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- 2-й этап. Реал</w:t>
      </w:r>
      <w:r w:rsidR="00FD1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изация проекта</w:t>
      </w:r>
      <w:proofErr w:type="gramStart"/>
      <w:r w:rsidR="00FD1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proofErr w:type="gramEnd"/>
    </w:p>
    <w:p w:rsidR="00652B64" w:rsidRDefault="00652B64" w:rsidP="00652B6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в соответствии с тематическим пл</w:t>
      </w:r>
      <w:r w:rsidR="00FD1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анированием.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Пробуждение интереса к истории и культуре своей Родины, любви к родному краю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52B64" w:rsidRDefault="00FD1E23" w:rsidP="00652B6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- 3-й этап. Заключительный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="00652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proofErr w:type="gramEnd"/>
    </w:p>
    <w:p w:rsidR="00652B64" w:rsidRDefault="00652B64" w:rsidP="00652B6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результатов работы; анализ деятельности; презентация; удовлетворенность всех участников результатами.</w:t>
      </w:r>
    </w:p>
    <w:p w:rsidR="00652B64" w:rsidRPr="0098552D" w:rsidRDefault="00652B64" w:rsidP="00652B64">
      <w:pPr>
        <w:shd w:val="clear" w:color="auto" w:fill="FFFFFF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A9711A" w:rsidRPr="0098552D" w:rsidRDefault="00A9711A" w:rsidP="00A9711A">
      <w:pPr>
        <w:spacing w:after="259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DE68ED" w:rsidRPr="0098552D" w:rsidTr="00DE68ED">
        <w:trPr>
          <w:trHeight w:val="565"/>
        </w:trPr>
        <w:tc>
          <w:tcPr>
            <w:tcW w:w="3510" w:type="dxa"/>
          </w:tcPr>
          <w:p w:rsidR="00DE68ED" w:rsidRPr="0098552D" w:rsidRDefault="00DE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52D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Этапы</w:t>
            </w:r>
          </w:p>
        </w:tc>
        <w:tc>
          <w:tcPr>
            <w:tcW w:w="6061" w:type="dxa"/>
          </w:tcPr>
          <w:p w:rsidR="00DE68ED" w:rsidRPr="0098552D" w:rsidRDefault="00DE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52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Мероприятия</w:t>
            </w:r>
          </w:p>
        </w:tc>
      </w:tr>
      <w:tr w:rsidR="00DE68ED" w:rsidRPr="0098552D" w:rsidTr="00BB35EC">
        <w:trPr>
          <w:trHeight w:val="3111"/>
        </w:trPr>
        <w:tc>
          <w:tcPr>
            <w:tcW w:w="3510" w:type="dxa"/>
          </w:tcPr>
          <w:p w:rsidR="00DE68ED" w:rsidRPr="00213F0F" w:rsidRDefault="00CC434E" w:rsidP="00213F0F">
            <w:pPr>
              <w:pStyle w:val="a8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213F0F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Подготовительный </w:t>
            </w:r>
            <w:r w:rsidRPr="00213F0F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этап</w:t>
            </w:r>
          </w:p>
          <w:p w:rsidR="00213F0F" w:rsidRPr="00213F0F" w:rsidRDefault="00CC434E" w:rsidP="00FD1E23">
            <w:pPr>
              <w:pStyle w:val="a8"/>
              <w:shd w:val="clear" w:color="auto" w:fill="FFFFFF"/>
              <w:ind w:left="3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</w:t>
            </w:r>
            <w:r w:rsidR="00FD1E23">
              <w:rPr>
                <w:rFonts w:ascii="Times New Roman" w:hAnsi="Times New Roman" w:cs="Times New Roman"/>
                <w:b/>
                <w:sz w:val="28"/>
                <w:szCs w:val="28"/>
              </w:rPr>
              <w:t>09.2022 по 1.10.2022</w:t>
            </w:r>
          </w:p>
        </w:tc>
        <w:tc>
          <w:tcPr>
            <w:tcW w:w="6061" w:type="dxa"/>
          </w:tcPr>
          <w:p w:rsidR="00BB35EC" w:rsidRPr="0098552D" w:rsidRDefault="00CC434E" w:rsidP="00BB35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  <w:r w:rsidR="00BB35EC" w:rsidRPr="0098552D">
              <w:rPr>
                <w:rFonts w:ascii="Times New Roman" w:hAnsi="Times New Roman" w:cs="Times New Roman"/>
                <w:sz w:val="28"/>
                <w:szCs w:val="28"/>
              </w:rPr>
              <w:t>детей с целью выявления уровня</w:t>
            </w:r>
          </w:p>
          <w:p w:rsidR="00DE68ED" w:rsidRPr="0098552D" w:rsidRDefault="00BB35EC" w:rsidP="007724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552D">
              <w:rPr>
                <w:rFonts w:ascii="Times New Roman" w:hAnsi="Times New Roman" w:cs="Times New Roman"/>
                <w:sz w:val="28"/>
                <w:szCs w:val="28"/>
              </w:rPr>
              <w:t>элементарных знаний о казаках.</w:t>
            </w:r>
          </w:p>
        </w:tc>
      </w:tr>
      <w:tr w:rsidR="00BB35EC" w:rsidRPr="0098552D" w:rsidTr="00DE68ED">
        <w:tc>
          <w:tcPr>
            <w:tcW w:w="3510" w:type="dxa"/>
          </w:tcPr>
          <w:p w:rsidR="00BB35EC" w:rsidRPr="00213F0F" w:rsidRDefault="00BB35EC" w:rsidP="00213F0F">
            <w:pPr>
              <w:pStyle w:val="a8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13F0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Основной этап</w:t>
            </w:r>
          </w:p>
          <w:p w:rsidR="00213F0F" w:rsidRPr="00213F0F" w:rsidRDefault="00CC434E" w:rsidP="00213F0F">
            <w:pPr>
              <w:pStyle w:val="a8"/>
              <w:shd w:val="clear" w:color="auto" w:fill="FFFFFF"/>
              <w:ind w:left="389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FD1E23">
              <w:rPr>
                <w:rFonts w:ascii="Times New Roman" w:hAnsi="Times New Roman" w:cs="Times New Roman"/>
                <w:b/>
                <w:sz w:val="28"/>
                <w:szCs w:val="28"/>
              </w:rPr>
              <w:t>1.10.2022 по 1.01.2023</w:t>
            </w:r>
          </w:p>
          <w:p w:rsidR="00BB35EC" w:rsidRPr="0098552D" w:rsidRDefault="00BB35EC" w:rsidP="00CC434E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98552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8B4FDF" w:rsidRDefault="00CC434E" w:rsidP="008B4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3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Круглый стол</w:t>
            </w:r>
            <w:r w:rsidR="008B4FDF" w:rsidRPr="009855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B4FDF" w:rsidRPr="0098552D">
              <w:rPr>
                <w:rFonts w:ascii="Times New Roman" w:eastAsia="Times New Roman" w:hAnsi="Times New Roman" w:cs="Times New Roman"/>
                <w:sz w:val="28"/>
                <w:szCs w:val="28"/>
              </w:rPr>
              <w:t>Дон, земля донская, донские казаки» - донести до сознания детей принадлежность к славному роду казачьему</w:t>
            </w:r>
          </w:p>
          <w:p w:rsidR="00CC434E" w:rsidRPr="0098552D" w:rsidRDefault="00CC434E" w:rsidP="008B4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3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Круглый стол:</w:t>
            </w:r>
            <w:r w:rsidRPr="00CC4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«Казачий костюм» - изучить разнообразие одежды, дать понять значение символики в жизни казачества.</w:t>
            </w:r>
          </w:p>
          <w:p w:rsidR="008B4FDF" w:rsidRPr="0098552D" w:rsidRDefault="00CC434E" w:rsidP="008B4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3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Викторина</w:t>
            </w:r>
            <w:r w:rsidR="008B4FDF" w:rsidRPr="00CC43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="008B4FDF" w:rsidRPr="0098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К худой голове своего ума не приставишь», беседа об уме и глупости – показать детям значение знаний, пословицы, поговорки.</w:t>
            </w:r>
          </w:p>
          <w:p w:rsidR="008B4FDF" w:rsidRPr="0098552D" w:rsidRDefault="00F00FD1" w:rsidP="008B4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Занятие</w:t>
            </w:r>
            <w:r w:rsidR="008B4FDF" w:rsidRPr="00F00FD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="008B4FDF" w:rsidRPr="0098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E63BE5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казачьего</w:t>
            </w:r>
            <w:r w:rsidR="008B4FDF" w:rsidRPr="0098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быт</w:t>
            </w:r>
            <w:r w:rsidR="00E63BE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B4FDF" w:rsidRPr="0098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через изучение истории жизни быта казачьих станиц, помочь детям познать наш мир сегодня, </w:t>
            </w:r>
            <w:r w:rsidR="008B4FDF" w:rsidRPr="009855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сравнить с прошлым.</w:t>
            </w:r>
          </w:p>
          <w:p w:rsidR="008B4FDF" w:rsidRDefault="00F00FD1" w:rsidP="008B4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Занятие</w:t>
            </w:r>
            <w:r w:rsidR="008B4FDF" w:rsidRPr="009855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="008B4FDF" w:rsidRPr="0098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E63BE5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казачьего куреня</w:t>
            </w:r>
            <w:r w:rsidR="008B4FDF" w:rsidRPr="0098552D">
              <w:rPr>
                <w:rFonts w:ascii="Times New Roman" w:eastAsia="Times New Roman" w:hAnsi="Times New Roman" w:cs="Times New Roman"/>
                <w:sz w:val="28"/>
                <w:szCs w:val="28"/>
              </w:rPr>
              <w:t>» - углубить знания о быте казаков, познакомить с казачьей избой – куренем.</w:t>
            </w:r>
          </w:p>
          <w:p w:rsidR="00CC434E" w:rsidRPr="0098552D" w:rsidRDefault="00CC434E" w:rsidP="008B4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Викторина</w:t>
            </w:r>
            <w:r w:rsidRPr="00F00F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CC4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Возрождение казачества на Дону» - рассказать детям, что история донского казачества – неиссякаемый источник силы, мужества, верности, поэтому люди вновь обратились к нему; что любовь к родному краю, к Дону дает силу человеку, живущему на донской земле.</w:t>
            </w:r>
          </w:p>
          <w:p w:rsidR="008F355E" w:rsidRPr="0098552D" w:rsidRDefault="008F355E" w:rsidP="008F3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F355E" w:rsidRPr="0098552D" w:rsidRDefault="008F355E" w:rsidP="008F3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35128" w:rsidRPr="0098552D" w:rsidRDefault="00535128" w:rsidP="00535128">
            <w:pPr>
              <w:shd w:val="clear" w:color="auto" w:fill="FFFFFF"/>
              <w:tabs>
                <w:tab w:val="left" w:pos="403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5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61414D" w:rsidRPr="0098552D" w:rsidTr="00DE68ED">
        <w:tc>
          <w:tcPr>
            <w:tcW w:w="3510" w:type="dxa"/>
          </w:tcPr>
          <w:p w:rsidR="0061414D" w:rsidRPr="00F00FD1" w:rsidRDefault="009B3B2A" w:rsidP="0077241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Предполагаемый </w:t>
            </w:r>
            <w:r w:rsidR="00F00FD1" w:rsidRPr="00F00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6061" w:type="dxa"/>
          </w:tcPr>
          <w:p w:rsidR="00652B64" w:rsidRDefault="00652B64" w:rsidP="00652B6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Сформировать у детей основы этнических инстанций, укрепить оптимальные черты личности детей, оптимизировать позитивное восприятие детьми друг друга и сформировать основы беск</w:t>
            </w:r>
            <w:r w:rsidR="00955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снизить уровень проявления негативных эмоций, развивая тем самым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саморефлексии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52B64" w:rsidRDefault="00652B64" w:rsidP="00652B6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Изучение истории развития родного края, обычаев православной казачьей семьи, воспитание уважения к прошлому донских казаков, приобщение детей к духовному богатству многих поколений способствуют развитию социально – творческой активности детей, делает их достойными наследниками тех духовных ценностей, которые были завещаны предками;</w:t>
            </w:r>
          </w:p>
          <w:p w:rsidR="00652B64" w:rsidRDefault="00652B64" w:rsidP="00652B6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Воспитание чувства любви к своему Отечеству, гордости за свою Родину, ее прошлому и настоящему;</w:t>
            </w:r>
          </w:p>
          <w:p w:rsidR="00652B64" w:rsidRDefault="00652B64" w:rsidP="00652B6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Воспитание гражданина, духовно-нр</w:t>
            </w:r>
            <w:r w:rsidR="00955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авственной личности ребенка</w:t>
            </w:r>
          </w:p>
          <w:p w:rsidR="00E63BE5" w:rsidRPr="009550CF" w:rsidRDefault="009550CF" w:rsidP="009550C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63BE5" w:rsidRPr="00F00FD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</w:t>
            </w:r>
            <w:r w:rsidR="00A525B2" w:rsidRPr="00F00F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презентацию, оформить </w:t>
            </w:r>
            <w:proofErr w:type="spellStart"/>
            <w:r w:rsidR="00A525B2" w:rsidRPr="00F00FD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видеоальбом</w:t>
            </w:r>
            <w:proofErr w:type="spellEnd"/>
            <w:r w:rsidR="00A525B2" w:rsidRPr="00F00F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E63BE5" w:rsidRPr="00F00F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выставку д</w:t>
            </w:r>
            <w:r w:rsidR="00A525B2" w:rsidRPr="00F00FD1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етских рисунк</w:t>
            </w:r>
            <w:r w:rsidR="00F00FD1" w:rsidRPr="00F00FD1">
              <w:rPr>
                <w:rFonts w:ascii="Times New Roman" w:eastAsia="Times New Roman" w:hAnsi="Times New Roman" w:cs="Times New Roman"/>
                <w:sz w:val="28"/>
                <w:szCs w:val="28"/>
              </w:rPr>
              <w:t>ов  на тему : «Наш родной край</w:t>
            </w:r>
            <w:r w:rsidR="00A525B2" w:rsidRPr="00F00F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1414D" w:rsidRPr="00370344" w:rsidRDefault="0061414D" w:rsidP="0037034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14D" w:rsidRPr="0098552D" w:rsidTr="00DE68ED">
        <w:tc>
          <w:tcPr>
            <w:tcW w:w="3510" w:type="dxa"/>
          </w:tcPr>
          <w:p w:rsidR="0061414D" w:rsidRPr="00F00FD1" w:rsidRDefault="00F00FD1" w:rsidP="00F00FD1">
            <w:pP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lastRenderedPageBreak/>
              <w:t>3.</w:t>
            </w:r>
            <w:r w:rsidR="009B3B2A" w:rsidRPr="00F00FD1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Заключительный </w:t>
            </w:r>
            <w:r w:rsidR="009B3B2A" w:rsidRPr="00F00FD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этап</w:t>
            </w:r>
          </w:p>
          <w:p w:rsidR="00213F0F" w:rsidRPr="00213F0F" w:rsidRDefault="00F00FD1" w:rsidP="00F00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FD1E23">
              <w:rPr>
                <w:rFonts w:ascii="Times New Roman" w:hAnsi="Times New Roman" w:cs="Times New Roman"/>
                <w:b/>
                <w:sz w:val="28"/>
                <w:szCs w:val="28"/>
              </w:rPr>
              <w:t>1.01.2023 по 1.02.2023</w:t>
            </w:r>
          </w:p>
        </w:tc>
        <w:tc>
          <w:tcPr>
            <w:tcW w:w="6061" w:type="dxa"/>
          </w:tcPr>
          <w:p w:rsidR="0061414D" w:rsidRPr="0098552D" w:rsidRDefault="00A525B2" w:rsidP="007417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(</w:t>
            </w:r>
            <w:r w:rsidR="009B3B2A" w:rsidRPr="0098552D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proofErr w:type="gramEnd"/>
            <w:r w:rsidR="009B3B2A" w:rsidRPr="0098552D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оформление материалов </w:t>
            </w:r>
            <w:r w:rsidR="009B3B2A" w:rsidRPr="0098552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проекта.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)</w:t>
            </w:r>
            <w:r w:rsidR="009B3B2A" w:rsidRPr="0098552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9B3B2A" w:rsidRPr="0098552D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Анализ результативности.</w:t>
            </w:r>
          </w:p>
        </w:tc>
      </w:tr>
    </w:tbl>
    <w:p w:rsidR="00652B64" w:rsidRDefault="00652B64" w:rsidP="00652B6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52B64" w:rsidRDefault="00652B64" w:rsidP="00652B6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652B64" w:rsidRDefault="00652B64" w:rsidP="00652B64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Корчаловская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Н.Ш. Лебедева, И.П. Микаелян: Духовно – нравственное и патриотическое воспитание дошкольников на основе этнокультурного казачьего компонента. 1 – 2 части. Ростов – на – Дону издательство ГБУ ДПО РО РИПК и ППРО 2018г.</w:t>
      </w:r>
    </w:p>
    <w:p w:rsidR="00652B64" w:rsidRDefault="00652B64" w:rsidP="00652B64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Агуреева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Казачий костюм: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методическое пособие для педагогов дошкольных образовательных учреждений,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школы, гувернеров, родителей. Москва 2011г.</w:t>
      </w:r>
    </w:p>
    <w:p w:rsidR="00652B64" w:rsidRDefault="00652B64" w:rsidP="00652B64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Астапенко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Донские казаки в прошлом и настоящем. Ростов – на – Дону 2004 г.</w:t>
      </w:r>
    </w:p>
    <w:p w:rsidR="00652B64" w:rsidRDefault="00652B64" w:rsidP="00652B64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Культура и быт донского казачества. Шахты 2005г</w:t>
      </w:r>
      <w:r>
        <w:rPr>
          <w:rFonts w:ascii="PT Sans" w:eastAsia="Times New Roman" w:hAnsi="PT Sans" w:cs="Times New Roman"/>
          <w:color w:val="000000"/>
          <w:sz w:val="17"/>
          <w:szCs w:val="17"/>
        </w:rPr>
        <w:t>.</w:t>
      </w:r>
    </w:p>
    <w:p w:rsidR="009B3B2A" w:rsidRPr="0098552D" w:rsidRDefault="009B3B2A" w:rsidP="0037034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B3B2A" w:rsidRPr="0098552D" w:rsidSect="009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F5" w:rsidRDefault="007C32F5" w:rsidP="0098552D">
      <w:pPr>
        <w:spacing w:after="0" w:line="240" w:lineRule="auto"/>
      </w:pPr>
      <w:r>
        <w:separator/>
      </w:r>
    </w:p>
  </w:endnote>
  <w:endnote w:type="continuationSeparator" w:id="0">
    <w:p w:rsidR="007C32F5" w:rsidRDefault="007C32F5" w:rsidP="0098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F5" w:rsidRDefault="007C32F5" w:rsidP="0098552D">
      <w:pPr>
        <w:spacing w:after="0" w:line="240" w:lineRule="auto"/>
      </w:pPr>
      <w:r>
        <w:separator/>
      </w:r>
    </w:p>
  </w:footnote>
  <w:footnote w:type="continuationSeparator" w:id="0">
    <w:p w:rsidR="007C32F5" w:rsidRDefault="007C32F5" w:rsidP="00985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4"/>
    <w:multiLevelType w:val="multilevel"/>
    <w:tmpl w:val="DE90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F2177"/>
    <w:multiLevelType w:val="multilevel"/>
    <w:tmpl w:val="0DB8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60D8E"/>
    <w:multiLevelType w:val="hybridMultilevel"/>
    <w:tmpl w:val="2066455E"/>
    <w:lvl w:ilvl="0" w:tplc="1BC0E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7B0E2188"/>
    <w:multiLevelType w:val="multilevel"/>
    <w:tmpl w:val="7286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23B"/>
    <w:rsid w:val="0006737E"/>
    <w:rsid w:val="000A64ED"/>
    <w:rsid w:val="0017623B"/>
    <w:rsid w:val="001D69BA"/>
    <w:rsid w:val="00213F0F"/>
    <w:rsid w:val="0022389D"/>
    <w:rsid w:val="002A4CC8"/>
    <w:rsid w:val="00370344"/>
    <w:rsid w:val="00371270"/>
    <w:rsid w:val="003E7E51"/>
    <w:rsid w:val="00452929"/>
    <w:rsid w:val="004F3E0D"/>
    <w:rsid w:val="005132DE"/>
    <w:rsid w:val="00535128"/>
    <w:rsid w:val="0055479C"/>
    <w:rsid w:val="005720B3"/>
    <w:rsid w:val="005A0FBA"/>
    <w:rsid w:val="005A5855"/>
    <w:rsid w:val="005B58BF"/>
    <w:rsid w:val="0061414D"/>
    <w:rsid w:val="00652B64"/>
    <w:rsid w:val="007417BA"/>
    <w:rsid w:val="007C32F5"/>
    <w:rsid w:val="00881C0D"/>
    <w:rsid w:val="00893C26"/>
    <w:rsid w:val="008B4FDF"/>
    <w:rsid w:val="008F355E"/>
    <w:rsid w:val="009550CF"/>
    <w:rsid w:val="0098552D"/>
    <w:rsid w:val="009B3B2A"/>
    <w:rsid w:val="009E4FF4"/>
    <w:rsid w:val="00A03E9A"/>
    <w:rsid w:val="00A13816"/>
    <w:rsid w:val="00A525B2"/>
    <w:rsid w:val="00A9711A"/>
    <w:rsid w:val="00B62019"/>
    <w:rsid w:val="00BA672A"/>
    <w:rsid w:val="00BB35EC"/>
    <w:rsid w:val="00BF28BD"/>
    <w:rsid w:val="00C52E08"/>
    <w:rsid w:val="00CC434E"/>
    <w:rsid w:val="00CE671E"/>
    <w:rsid w:val="00D618B1"/>
    <w:rsid w:val="00DA0EA5"/>
    <w:rsid w:val="00DE68ED"/>
    <w:rsid w:val="00E63BE5"/>
    <w:rsid w:val="00F00FD1"/>
    <w:rsid w:val="00FD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176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176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52D"/>
  </w:style>
  <w:style w:type="paragraph" w:styleId="a6">
    <w:name w:val="footer"/>
    <w:basedOn w:val="a"/>
    <w:link w:val="a7"/>
    <w:uiPriority w:val="99"/>
    <w:unhideWhenUsed/>
    <w:rsid w:val="0098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52D"/>
  </w:style>
  <w:style w:type="paragraph" w:styleId="a8">
    <w:name w:val="List Paragraph"/>
    <w:basedOn w:val="a"/>
    <w:uiPriority w:val="34"/>
    <w:qFormat/>
    <w:rsid w:val="00A52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838F-828D-456C-ACB3-3D3CC989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Владимир Дугинов</cp:lastModifiedBy>
  <cp:revision>6</cp:revision>
  <dcterms:created xsi:type="dcterms:W3CDTF">2021-02-04T19:54:00Z</dcterms:created>
  <dcterms:modified xsi:type="dcterms:W3CDTF">2022-11-14T03:46:00Z</dcterms:modified>
</cp:coreProperties>
</file>